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D21" w:rsidRPr="00824D21" w:rsidRDefault="00824D21" w:rsidP="00824D21">
      <w:pPr>
        <w:widowControl/>
        <w:spacing w:before="100" w:beforeAutospacing="1" w:after="100" w:afterAutospacing="1"/>
        <w:jc w:val="left"/>
        <w:outlineLvl w:val="0"/>
        <w:rPr>
          <w:rFonts w:asciiTheme="minorEastAsia" w:eastAsiaTheme="minorEastAsia" w:hAnsiTheme="minorEastAsia"/>
          <w:b/>
          <w:bCs/>
          <w:kern w:val="36"/>
          <w:sz w:val="48"/>
          <w:szCs w:val="48"/>
        </w:rPr>
      </w:pPr>
      <w:r w:rsidRPr="00824D21">
        <w:rPr>
          <w:rFonts w:asciiTheme="minorEastAsia" w:eastAsiaTheme="minorEastAsia" w:hAnsiTheme="minorEastAsia" w:cs="ＭＳ ゴシック"/>
          <w:b/>
          <w:bCs/>
          <w:kern w:val="36"/>
          <w:sz w:val="48"/>
          <w:szCs w:val="48"/>
        </w:rPr>
        <w:t>＜鳥インフルエンザ＞</w:t>
      </w:r>
      <w:r>
        <w:rPr>
          <w:rFonts w:asciiTheme="minorEastAsia" w:eastAsiaTheme="minorEastAsia" w:hAnsiTheme="minorEastAsia" w:cs="ＭＳ ゴシック"/>
          <w:b/>
          <w:bCs/>
          <w:kern w:val="36"/>
          <w:sz w:val="48"/>
          <w:szCs w:val="48"/>
        </w:rPr>
        <w:t xml:space="preserve"> </w:t>
      </w:r>
      <w:r w:rsidRPr="00824D21">
        <w:rPr>
          <w:rFonts w:asciiTheme="minorEastAsia" w:eastAsiaTheme="minorEastAsia" w:hAnsiTheme="minorEastAsia" w:cs="ＭＳ ゴシック"/>
          <w:b/>
          <w:bCs/>
          <w:kern w:val="36"/>
          <w:sz w:val="48"/>
          <w:szCs w:val="48"/>
        </w:rPr>
        <w:t>ウイルス標本の無償共有拒否のインドネシア政府に</w:t>
      </w:r>
      <w:r w:rsidRPr="00824D21">
        <w:rPr>
          <w:rFonts w:asciiTheme="minorEastAsia" w:eastAsiaTheme="minorEastAsia" w:hAnsiTheme="minorEastAsia"/>
          <w:b/>
          <w:bCs/>
          <w:kern w:val="36"/>
          <w:sz w:val="48"/>
          <w:szCs w:val="48"/>
        </w:rPr>
        <w:t>WHO</w:t>
      </w:r>
      <w:r w:rsidRPr="00824D21">
        <w:rPr>
          <w:rFonts w:asciiTheme="minorEastAsia" w:eastAsiaTheme="minorEastAsia" w:hAnsiTheme="minorEastAsia" w:cs="ＭＳ ゴシック"/>
          <w:b/>
          <w:bCs/>
          <w:kern w:val="36"/>
          <w:sz w:val="48"/>
          <w:szCs w:val="48"/>
        </w:rPr>
        <w:t>が「深い憂慮」</w:t>
      </w:r>
      <w:r w:rsidRPr="00824D21">
        <w:rPr>
          <w:rFonts w:asciiTheme="minorEastAsia" w:eastAsiaTheme="minorEastAsia" w:hAnsiTheme="minorEastAsia"/>
          <w:b/>
          <w:bCs/>
          <w:kern w:val="36"/>
          <w:sz w:val="48"/>
          <w:szCs w:val="48"/>
        </w:rPr>
        <w:t xml:space="preserve"> - </w:t>
      </w:r>
      <w:r w:rsidRPr="00824D21">
        <w:rPr>
          <w:rFonts w:asciiTheme="minorEastAsia" w:eastAsiaTheme="minorEastAsia" w:hAnsiTheme="minorEastAsia" w:cs="ＭＳ ゴシック"/>
          <w:b/>
          <w:bCs/>
          <w:kern w:val="36"/>
          <w:sz w:val="48"/>
          <w:szCs w:val="48"/>
        </w:rPr>
        <w:t>スイス</w:t>
      </w:r>
    </w:p>
    <w:p w:rsidR="00824D21" w:rsidRPr="00824D21" w:rsidRDefault="00824D21" w:rsidP="00824D21">
      <w:pPr>
        <w:widowControl/>
        <w:jc w:val="left"/>
        <w:rPr>
          <w:rFonts w:ascii="Times" w:eastAsia="Times New Roman" w:hAnsi="Times" w:hint="eastAsia"/>
          <w:sz w:val="20"/>
          <w:szCs w:val="20"/>
        </w:rPr>
      </w:pPr>
      <w:r w:rsidRPr="00824D21">
        <w:rPr>
          <w:rFonts w:ascii="Times" w:eastAsia="Times New Roman" w:hAnsi="Times"/>
          <w:sz w:val="20"/>
          <w:szCs w:val="20"/>
        </w:rPr>
        <w:t>2007</w:t>
      </w:r>
      <w:r w:rsidRPr="00824D21">
        <w:rPr>
          <w:rFonts w:ascii="ＭＳ ゴシック" w:eastAsia="ＭＳ ゴシック" w:hAnsi="ＭＳ ゴシック" w:cs="ＭＳ ゴシック" w:hint="eastAsia"/>
          <w:sz w:val="20"/>
          <w:szCs w:val="20"/>
        </w:rPr>
        <w:t>年</w:t>
      </w:r>
      <w:r w:rsidRPr="00824D21">
        <w:rPr>
          <w:rFonts w:ascii="Times" w:eastAsia="Times New Roman" w:hAnsi="Times"/>
          <w:sz w:val="20"/>
          <w:szCs w:val="20"/>
        </w:rPr>
        <w:t>2</w:t>
      </w:r>
      <w:r w:rsidRPr="00824D21">
        <w:rPr>
          <w:rFonts w:ascii="ＭＳ ゴシック" w:eastAsia="ＭＳ ゴシック" w:hAnsi="ＭＳ ゴシック" w:cs="ＭＳ ゴシック" w:hint="eastAsia"/>
          <w:sz w:val="20"/>
          <w:szCs w:val="20"/>
        </w:rPr>
        <w:t>月</w:t>
      </w:r>
      <w:r w:rsidRPr="00824D21">
        <w:rPr>
          <w:rFonts w:ascii="Times" w:eastAsia="Times New Roman" w:hAnsi="Times"/>
          <w:sz w:val="20"/>
          <w:szCs w:val="20"/>
        </w:rPr>
        <w:t>7</w:t>
      </w:r>
      <w:r w:rsidRPr="00824D21">
        <w:rPr>
          <w:rFonts w:ascii="ＭＳ ゴシック" w:eastAsia="ＭＳ ゴシック" w:hAnsi="ＭＳ ゴシック" w:cs="ＭＳ ゴシック" w:hint="eastAsia"/>
          <w:sz w:val="20"/>
          <w:szCs w:val="20"/>
        </w:rPr>
        <w:t>日</w:t>
      </w:r>
      <w:r w:rsidRPr="00824D21">
        <w:rPr>
          <w:rFonts w:ascii="Times" w:eastAsia="Times New Roman" w:hAnsi="Times"/>
          <w:sz w:val="20"/>
          <w:szCs w:val="20"/>
        </w:rPr>
        <w:t xml:space="preserve"> 6:57</w:t>
      </w:r>
      <w:r w:rsidRPr="00824D21">
        <w:rPr>
          <w:rFonts w:ascii="ＭＳ ゴシック" w:eastAsia="ＭＳ ゴシック" w:hAnsi="ＭＳ ゴシック" w:cs="ＭＳ ゴシック" w:hint="eastAsia"/>
          <w:sz w:val="20"/>
          <w:szCs w:val="20"/>
        </w:rPr>
        <w:t xml:space="preserve">　発信地：スイス</w:t>
      </w:r>
      <w:r w:rsidRPr="00824D21">
        <w:rPr>
          <w:rFonts w:ascii="Times" w:eastAsia="Times New Roman" w:hAnsi="Times"/>
          <w:sz w:val="20"/>
          <w:szCs w:val="20"/>
        </w:rPr>
        <w:t xml:space="preserve"> </w:t>
      </w:r>
      <w:bookmarkStart w:id="0" w:name="_GoBack"/>
      <w:bookmarkEnd w:id="0"/>
    </w:p>
    <w:p w:rsidR="00824D21" w:rsidRPr="00824D21" w:rsidRDefault="00824D21" w:rsidP="00824D21">
      <w:pPr>
        <w:widowControl/>
        <w:jc w:val="left"/>
        <w:rPr>
          <w:rFonts w:ascii="Times" w:eastAsia="Times New Roman" w:hAnsi="Times"/>
          <w:sz w:val="20"/>
          <w:szCs w:val="20"/>
        </w:rPr>
      </w:pPr>
      <w:r>
        <w:rPr>
          <w:rFonts w:ascii="Times" w:eastAsia="Times New Roman" w:hAnsi="Times"/>
          <w:noProof/>
          <w:sz w:val="20"/>
          <w:szCs w:val="20"/>
        </w:rPr>
        <w:drawing>
          <wp:inline distT="0" distB="0" distL="0" distR="0">
            <wp:extent cx="5396103" cy="3682800"/>
            <wp:effectExtent l="0" t="0" r="0" b="635"/>
            <wp:docPr id="1" name="main-img" descr="鳥インフルエンザ＞ウイルス標本の無償共有拒否のインドネシア政府にWHOが「深い憂慮」 - スイ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g" descr="鳥インフルエンザ＞ウイルス標本の無償共有拒否のインドネシア政府にWHOが「深い憂慮」 - スイ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6103" cy="3682800"/>
                    </a:xfrm>
                    <a:prstGeom prst="rect">
                      <a:avLst/>
                    </a:prstGeom>
                    <a:noFill/>
                    <a:ln>
                      <a:noFill/>
                    </a:ln>
                  </pic:spPr>
                </pic:pic>
              </a:graphicData>
            </a:graphic>
          </wp:inline>
        </w:drawing>
      </w:r>
    </w:p>
    <w:p w:rsidR="00824D21" w:rsidRDefault="00824D21" w:rsidP="00824D21">
      <w:pPr>
        <w:widowControl/>
        <w:jc w:val="left"/>
        <w:rPr>
          <w:rFonts w:ascii="Times" w:eastAsia="Times New Roman" w:hAnsi="Times" w:hint="eastAsia"/>
          <w:sz w:val="20"/>
          <w:szCs w:val="20"/>
        </w:rPr>
      </w:pPr>
      <w:r w:rsidRPr="00824D21">
        <w:rPr>
          <w:rFonts w:ascii="ＭＳ ゴシック" w:eastAsia="ＭＳ ゴシック" w:hAnsi="ＭＳ ゴシック" w:cs="ＭＳ ゴシック" w:hint="eastAsia"/>
          <w:sz w:val="20"/>
          <w:szCs w:val="20"/>
        </w:rPr>
        <w:t>写真は、バリ（</w:t>
      </w:r>
      <w:r w:rsidRPr="00824D21">
        <w:rPr>
          <w:rFonts w:ascii="Times" w:eastAsia="Times New Roman" w:hAnsi="Times"/>
          <w:sz w:val="20"/>
          <w:szCs w:val="20"/>
        </w:rPr>
        <w:t>Bali</w:t>
      </w:r>
      <w:r w:rsidRPr="00824D21">
        <w:rPr>
          <w:rFonts w:ascii="ＭＳ ゴシック" w:eastAsia="ＭＳ ゴシック" w:hAnsi="ＭＳ ゴシック" w:cs="ＭＳ ゴシック" w:hint="eastAsia"/>
          <w:sz w:val="20"/>
          <w:szCs w:val="20"/>
        </w:rPr>
        <w:t>）島デンパサール（</w:t>
      </w:r>
      <w:r w:rsidRPr="00824D21">
        <w:rPr>
          <w:rFonts w:ascii="Times" w:eastAsia="Times New Roman" w:hAnsi="Times"/>
          <w:sz w:val="20"/>
          <w:szCs w:val="20"/>
        </w:rPr>
        <w:t>Denpasar</w:t>
      </w:r>
      <w:r w:rsidRPr="00824D21">
        <w:rPr>
          <w:rFonts w:ascii="ＭＳ ゴシック" w:eastAsia="ＭＳ ゴシック" w:hAnsi="ＭＳ ゴシック" w:cs="ＭＳ ゴシック" w:hint="eastAsia"/>
          <w:sz w:val="20"/>
          <w:szCs w:val="20"/>
        </w:rPr>
        <w:t>）の市場で、販売用に彩色されたヒヨコを見る子どもたち（</w:t>
      </w:r>
      <w:r w:rsidRPr="00824D21">
        <w:rPr>
          <w:rFonts w:ascii="Times" w:eastAsia="Times New Roman" w:hAnsi="Times"/>
          <w:sz w:val="20"/>
          <w:szCs w:val="20"/>
        </w:rPr>
        <w:t>2</w:t>
      </w:r>
      <w:r w:rsidRPr="00824D21">
        <w:rPr>
          <w:rFonts w:ascii="ＭＳ ゴシック" w:eastAsia="ＭＳ ゴシック" w:hAnsi="ＭＳ ゴシック" w:cs="ＭＳ ゴシック" w:hint="eastAsia"/>
          <w:sz w:val="20"/>
          <w:szCs w:val="20"/>
        </w:rPr>
        <w:t>月</w:t>
      </w:r>
      <w:r w:rsidRPr="00824D21">
        <w:rPr>
          <w:rFonts w:ascii="Times" w:eastAsia="Times New Roman" w:hAnsi="Times"/>
          <w:sz w:val="20"/>
          <w:szCs w:val="20"/>
        </w:rPr>
        <w:t>1</w:t>
      </w:r>
      <w:r w:rsidRPr="00824D21">
        <w:rPr>
          <w:rFonts w:ascii="ＭＳ ゴシック" w:eastAsia="ＭＳ ゴシック" w:hAnsi="ＭＳ ゴシック" w:cs="ＭＳ ゴシック" w:hint="eastAsia"/>
          <w:sz w:val="20"/>
          <w:szCs w:val="20"/>
        </w:rPr>
        <w:t>日撮影）。</w:t>
      </w:r>
      <w:r w:rsidRPr="00824D21">
        <w:rPr>
          <w:rFonts w:ascii="Times" w:eastAsia="Times New Roman" w:hAnsi="Times"/>
          <w:sz w:val="20"/>
          <w:szCs w:val="20"/>
        </w:rPr>
        <w:t xml:space="preserve">(c)AFP/Sonny TUMBELAKA </w:t>
      </w:r>
    </w:p>
    <w:p w:rsidR="00824D21" w:rsidRPr="00824D21" w:rsidRDefault="00824D21" w:rsidP="00824D21">
      <w:pPr>
        <w:widowControl/>
        <w:jc w:val="left"/>
        <w:rPr>
          <w:rFonts w:ascii="Times" w:eastAsia="Times New Roman" w:hAnsi="Times" w:hint="eastAsia"/>
          <w:sz w:val="20"/>
          <w:szCs w:val="20"/>
        </w:rPr>
      </w:pPr>
    </w:p>
    <w:p w:rsidR="00824D21" w:rsidRPr="00824D21" w:rsidRDefault="00824D21" w:rsidP="00824D21">
      <w:pPr>
        <w:widowControl/>
        <w:jc w:val="left"/>
        <w:rPr>
          <w:rFonts w:ascii="Times" w:eastAsia="Times New Roman" w:hAnsi="Times"/>
          <w:sz w:val="20"/>
          <w:szCs w:val="20"/>
        </w:rPr>
      </w:pPr>
      <w:r w:rsidRPr="00824D21">
        <w:rPr>
          <w:rFonts w:ascii="ＭＳ ゴシック" w:eastAsia="ＭＳ ゴシック" w:hAnsi="ＭＳ ゴシック" w:cs="ＭＳ ゴシック" w:hint="eastAsia"/>
          <w:sz w:val="20"/>
          <w:szCs w:val="20"/>
        </w:rPr>
        <w:t>【ジュネーブ</w:t>
      </w:r>
      <w:r w:rsidRPr="00824D21">
        <w:rPr>
          <w:rFonts w:ascii="Times" w:eastAsia="Times New Roman" w:hAnsi="Times"/>
          <w:sz w:val="20"/>
          <w:szCs w:val="20"/>
        </w:rPr>
        <w:t>/</w:t>
      </w:r>
      <w:r w:rsidRPr="00824D21">
        <w:rPr>
          <w:rFonts w:ascii="ＭＳ ゴシック" w:eastAsia="ＭＳ ゴシック" w:hAnsi="ＭＳ ゴシック" w:cs="ＭＳ ゴシック" w:hint="eastAsia"/>
          <w:sz w:val="20"/>
          <w:szCs w:val="20"/>
        </w:rPr>
        <w:t>スイス</w:t>
      </w:r>
      <w:r w:rsidRPr="00824D21">
        <w:rPr>
          <w:rFonts w:ascii="Times" w:eastAsia="Times New Roman" w:hAnsi="Times"/>
          <w:sz w:val="20"/>
          <w:szCs w:val="20"/>
        </w:rPr>
        <w:t xml:space="preserve"> 7</w:t>
      </w:r>
      <w:r w:rsidRPr="00824D21">
        <w:rPr>
          <w:rFonts w:ascii="ＭＳ ゴシック" w:eastAsia="ＭＳ ゴシック" w:hAnsi="ＭＳ ゴシック" w:cs="ＭＳ ゴシック" w:hint="eastAsia"/>
          <w:sz w:val="20"/>
          <w:szCs w:val="20"/>
        </w:rPr>
        <w:t>日</w:t>
      </w:r>
      <w:r w:rsidRPr="00824D21">
        <w:rPr>
          <w:rFonts w:ascii="Times" w:eastAsia="Times New Roman" w:hAnsi="Times"/>
          <w:sz w:val="20"/>
          <w:szCs w:val="20"/>
        </w:rPr>
        <w:t xml:space="preserve"> AFP</w:t>
      </w:r>
      <w:r w:rsidRPr="00824D21">
        <w:rPr>
          <w:rFonts w:ascii="ＭＳ ゴシック" w:eastAsia="ＭＳ ゴシック" w:hAnsi="ＭＳ ゴシック" w:cs="ＭＳ ゴシック" w:hint="eastAsia"/>
          <w:sz w:val="20"/>
          <w:szCs w:val="20"/>
        </w:rPr>
        <w:t>】世界保健機関（</w:t>
      </w:r>
      <w:hyperlink r:id="rId6" w:history="1">
        <w:r w:rsidRPr="00824D21">
          <w:rPr>
            <w:rFonts w:ascii="Times" w:eastAsia="Times New Roman" w:hAnsi="Times"/>
            <w:color w:val="0000FF"/>
            <w:sz w:val="20"/>
            <w:szCs w:val="20"/>
            <w:u w:val="single"/>
          </w:rPr>
          <w:t>WHO</w:t>
        </w:r>
      </w:hyperlink>
      <w:r w:rsidRPr="00824D21">
        <w:rPr>
          <w:rFonts w:ascii="ＭＳ ゴシック" w:eastAsia="ＭＳ ゴシック" w:hAnsi="ＭＳ ゴシック" w:cs="ＭＳ ゴシック" w:hint="eastAsia"/>
          <w:sz w:val="20"/>
          <w:szCs w:val="20"/>
        </w:rPr>
        <w:t>）のデビッド・ヘイマン（</w:t>
      </w:r>
      <w:hyperlink r:id="rId7" w:history="1">
        <w:r w:rsidRPr="00824D21">
          <w:rPr>
            <w:rFonts w:ascii="Times" w:eastAsia="Times New Roman" w:hAnsi="Times"/>
            <w:color w:val="0000FF"/>
            <w:sz w:val="20"/>
            <w:szCs w:val="20"/>
            <w:u w:val="single"/>
          </w:rPr>
          <w:t>David Heymann</w:t>
        </w:r>
      </w:hyperlink>
      <w:r w:rsidRPr="00824D21">
        <w:rPr>
          <w:rFonts w:ascii="ＭＳ ゴシック" w:eastAsia="ＭＳ ゴシック" w:hAnsi="ＭＳ ゴシック" w:cs="ＭＳ ゴシック" w:hint="eastAsia"/>
          <w:sz w:val="20"/>
          <w:szCs w:val="20"/>
        </w:rPr>
        <w:t>）感染症対策部長は</w:t>
      </w:r>
      <w:r w:rsidRPr="00824D21">
        <w:rPr>
          <w:rFonts w:ascii="Times" w:eastAsia="Times New Roman" w:hAnsi="Times"/>
          <w:sz w:val="20"/>
          <w:szCs w:val="20"/>
        </w:rPr>
        <w:t>6</w:t>
      </w:r>
      <w:r w:rsidRPr="00824D21">
        <w:rPr>
          <w:rFonts w:ascii="ＭＳ ゴシック" w:eastAsia="ＭＳ ゴシック" w:hAnsi="ＭＳ ゴシック" w:cs="ＭＳ ゴシック" w:hint="eastAsia"/>
          <w:sz w:val="20"/>
          <w:szCs w:val="20"/>
        </w:rPr>
        <w:t>日、ジュネーブ（</w:t>
      </w:r>
      <w:r w:rsidRPr="00824D21">
        <w:rPr>
          <w:rFonts w:ascii="Times" w:eastAsia="Times New Roman" w:hAnsi="Times"/>
          <w:sz w:val="20"/>
          <w:szCs w:val="20"/>
        </w:rPr>
        <w:t>Geneva</w:t>
      </w:r>
      <w:r w:rsidRPr="00824D21">
        <w:rPr>
          <w:rFonts w:ascii="ＭＳ ゴシック" w:eastAsia="ＭＳ ゴシック" w:hAnsi="ＭＳ ゴシック" w:cs="ＭＳ ゴシック" w:hint="eastAsia"/>
          <w:sz w:val="20"/>
          <w:szCs w:val="20"/>
        </w:rPr>
        <w:t>）の同機関本部で会見し、鳥インフルエンザのウイルス標本を海外の研究機関に無償提供せず、米製薬会社に売却する意向のインドネシア政府に対し、深い憂慮を示した。</w:t>
      </w:r>
      <w:r w:rsidRPr="00824D21">
        <w:rPr>
          <w:rFonts w:ascii="Times" w:eastAsia="Times New Roman" w:hAnsi="Times"/>
          <w:sz w:val="20"/>
          <w:szCs w:val="20"/>
        </w:rPr>
        <w:br/>
      </w:r>
      <w:r w:rsidRPr="00824D21">
        <w:rPr>
          <w:rFonts w:ascii="Times" w:eastAsia="Times New Roman" w:hAnsi="Times"/>
          <w:sz w:val="20"/>
          <w:szCs w:val="20"/>
        </w:rPr>
        <w:br/>
      </w:r>
      <w:r w:rsidRPr="00824D21">
        <w:rPr>
          <w:rFonts w:ascii="ＭＳ ゴシック" w:eastAsia="ＭＳ ゴシック" w:hAnsi="ＭＳ ゴシック" w:cs="ＭＳ ゴシック" w:hint="eastAsia"/>
          <w:sz w:val="20"/>
          <w:szCs w:val="20"/>
        </w:rPr>
        <w:t xml:space="preserve">　ヘイマン感染症対策部長によると、インドネシアは</w:t>
      </w:r>
      <w:r w:rsidRPr="00824D21">
        <w:rPr>
          <w:rFonts w:ascii="Times" w:eastAsia="Times New Roman" w:hAnsi="Times"/>
          <w:sz w:val="20"/>
          <w:szCs w:val="20"/>
        </w:rPr>
        <w:t>2007</w:t>
      </w:r>
      <w:r w:rsidRPr="00824D21">
        <w:rPr>
          <w:rFonts w:ascii="ＭＳ ゴシック" w:eastAsia="ＭＳ ゴシック" w:hAnsi="ＭＳ ゴシック" w:cs="ＭＳ ゴシック" w:hint="eastAsia"/>
          <w:sz w:val="20"/>
          <w:szCs w:val="20"/>
        </w:rPr>
        <w:t>年の年明け以降、ウイルス標本を一切共有していないという。ウイルス標本の無償共有は、全世界が協力して</w:t>
      </w:r>
      <w:r w:rsidRPr="00824D21">
        <w:rPr>
          <w:rFonts w:ascii="Times" w:eastAsia="Times New Roman" w:hAnsi="Times"/>
          <w:sz w:val="20"/>
          <w:szCs w:val="20"/>
        </w:rPr>
        <w:t>50</w:t>
      </w:r>
      <w:r w:rsidRPr="00824D21">
        <w:rPr>
          <w:rFonts w:ascii="ＭＳ ゴシック" w:eastAsia="ＭＳ ゴシック" w:hAnsi="ＭＳ ゴシック" w:cs="ＭＳ ゴシック" w:hint="eastAsia"/>
          <w:sz w:val="20"/>
          <w:szCs w:val="20"/>
        </w:rPr>
        <w:t>年にわたり維持している仕組みで、同部長は「インフルエンザ対策の基礎条件」と位置付ける。</w:t>
      </w:r>
      <w:r w:rsidRPr="00824D21">
        <w:rPr>
          <w:rFonts w:ascii="Times" w:eastAsia="Times New Roman" w:hAnsi="Times"/>
          <w:sz w:val="20"/>
          <w:szCs w:val="20"/>
        </w:rPr>
        <w:br/>
      </w:r>
      <w:r w:rsidRPr="00824D21">
        <w:rPr>
          <w:rFonts w:ascii="Times" w:eastAsia="Times New Roman" w:hAnsi="Times"/>
          <w:sz w:val="20"/>
          <w:szCs w:val="20"/>
        </w:rPr>
        <w:lastRenderedPageBreak/>
        <w:br/>
      </w:r>
      <w:r w:rsidRPr="00824D21">
        <w:rPr>
          <w:rFonts w:ascii="ＭＳ ゴシック" w:eastAsia="ＭＳ ゴシック" w:hAnsi="ＭＳ ゴシック" w:cs="ＭＳ ゴシック" w:hint="eastAsia"/>
          <w:sz w:val="20"/>
          <w:szCs w:val="20"/>
        </w:rPr>
        <w:t xml:space="preserve">　インドネシア政府は、同国内で発生した鳥インフルエンザウイルスを、ワクチン製造を手がける米製薬会社バクスター・インターナショナル（</w:t>
      </w:r>
      <w:hyperlink r:id="rId8" w:history="1">
        <w:r w:rsidRPr="00824D21">
          <w:rPr>
            <w:rFonts w:ascii="Times" w:eastAsia="Times New Roman" w:hAnsi="Times"/>
            <w:color w:val="0000FF"/>
            <w:sz w:val="20"/>
            <w:szCs w:val="20"/>
            <w:u w:val="single"/>
          </w:rPr>
          <w:t>Baxter International Inc</w:t>
        </w:r>
      </w:hyperlink>
      <w:r w:rsidRPr="00824D21">
        <w:rPr>
          <w:rFonts w:ascii="ＭＳ ゴシック" w:eastAsia="ＭＳ ゴシック" w:hAnsi="ＭＳ ゴシック" w:cs="ＭＳ ゴシック" w:hint="eastAsia"/>
          <w:sz w:val="20"/>
          <w:szCs w:val="20"/>
        </w:rPr>
        <w:t>）に売却する意向。ヘイマン部長は「両者の売買契約が成立し、契約内容の詳細が明らかになる</w:t>
      </w:r>
      <w:r w:rsidRPr="00824D21">
        <w:rPr>
          <w:rFonts w:ascii="Times" w:eastAsia="Times New Roman" w:hAnsi="Times"/>
          <w:sz w:val="20"/>
          <w:szCs w:val="20"/>
        </w:rPr>
        <w:t>7</w:t>
      </w:r>
      <w:r w:rsidRPr="00824D21">
        <w:rPr>
          <w:rFonts w:ascii="ＭＳ ゴシック" w:eastAsia="ＭＳ ゴシック" w:hAnsi="ＭＳ ゴシック" w:cs="ＭＳ ゴシック" w:hint="eastAsia"/>
          <w:sz w:val="20"/>
          <w:szCs w:val="20"/>
        </w:rPr>
        <w:t>日を待つ」姿勢を示している。</w:t>
      </w:r>
      <w:r w:rsidRPr="00824D21">
        <w:rPr>
          <w:rFonts w:ascii="Times" w:eastAsia="Times New Roman" w:hAnsi="Times"/>
          <w:sz w:val="20"/>
          <w:szCs w:val="20"/>
        </w:rPr>
        <w:br/>
      </w:r>
      <w:r w:rsidRPr="00824D21">
        <w:rPr>
          <w:rFonts w:ascii="Times" w:eastAsia="Times New Roman" w:hAnsi="Times"/>
          <w:sz w:val="20"/>
          <w:szCs w:val="20"/>
        </w:rPr>
        <w:br/>
      </w:r>
      <w:r w:rsidRPr="00824D21">
        <w:rPr>
          <w:rFonts w:ascii="ＭＳ ゴシック" w:eastAsia="ＭＳ ゴシック" w:hAnsi="ＭＳ ゴシック" w:cs="ＭＳ ゴシック" w:hint="eastAsia"/>
          <w:sz w:val="20"/>
          <w:szCs w:val="20"/>
        </w:rPr>
        <w:t xml:space="preserve">　写真は、バリ（</w:t>
      </w:r>
      <w:r w:rsidRPr="00824D21">
        <w:rPr>
          <w:rFonts w:ascii="Times" w:eastAsia="Times New Roman" w:hAnsi="Times"/>
          <w:sz w:val="20"/>
          <w:szCs w:val="20"/>
        </w:rPr>
        <w:t>Bali</w:t>
      </w:r>
      <w:r w:rsidRPr="00824D21">
        <w:rPr>
          <w:rFonts w:ascii="ＭＳ ゴシック" w:eastAsia="ＭＳ ゴシック" w:hAnsi="ＭＳ ゴシック" w:cs="ＭＳ ゴシック" w:hint="eastAsia"/>
          <w:sz w:val="20"/>
          <w:szCs w:val="20"/>
        </w:rPr>
        <w:t>）島デンパサール（</w:t>
      </w:r>
      <w:r w:rsidRPr="00824D21">
        <w:rPr>
          <w:rFonts w:ascii="Times" w:eastAsia="Times New Roman" w:hAnsi="Times"/>
          <w:sz w:val="20"/>
          <w:szCs w:val="20"/>
        </w:rPr>
        <w:t>Denpasar</w:t>
      </w:r>
      <w:r w:rsidRPr="00824D21">
        <w:rPr>
          <w:rFonts w:ascii="ＭＳ ゴシック" w:eastAsia="ＭＳ ゴシック" w:hAnsi="ＭＳ ゴシック" w:cs="ＭＳ ゴシック" w:hint="eastAsia"/>
          <w:sz w:val="20"/>
          <w:szCs w:val="20"/>
        </w:rPr>
        <w:t>）の市場で、販売用に彩色されたヒヨコを見る子どもたち（</w:t>
      </w:r>
      <w:r w:rsidRPr="00824D21">
        <w:rPr>
          <w:rFonts w:ascii="Times" w:eastAsia="Times New Roman" w:hAnsi="Times"/>
          <w:sz w:val="20"/>
          <w:szCs w:val="20"/>
        </w:rPr>
        <w:t>2</w:t>
      </w:r>
      <w:r w:rsidRPr="00824D21">
        <w:rPr>
          <w:rFonts w:ascii="ＭＳ ゴシック" w:eastAsia="ＭＳ ゴシック" w:hAnsi="ＭＳ ゴシック" w:cs="ＭＳ ゴシック" w:hint="eastAsia"/>
          <w:sz w:val="20"/>
          <w:szCs w:val="20"/>
        </w:rPr>
        <w:t>月</w:t>
      </w:r>
      <w:r w:rsidRPr="00824D21">
        <w:rPr>
          <w:rFonts w:ascii="Times" w:eastAsia="Times New Roman" w:hAnsi="Times"/>
          <w:sz w:val="20"/>
          <w:szCs w:val="20"/>
        </w:rPr>
        <w:t>1</w:t>
      </w:r>
      <w:r w:rsidRPr="00824D21">
        <w:rPr>
          <w:rFonts w:ascii="ＭＳ ゴシック" w:eastAsia="ＭＳ ゴシック" w:hAnsi="ＭＳ ゴシック" w:cs="ＭＳ ゴシック" w:hint="eastAsia"/>
          <w:sz w:val="20"/>
          <w:szCs w:val="20"/>
        </w:rPr>
        <w:t>日撮影）。</w:t>
      </w:r>
      <w:r w:rsidRPr="00824D21">
        <w:rPr>
          <w:rFonts w:ascii="Times" w:eastAsia="Times New Roman" w:hAnsi="Times"/>
          <w:sz w:val="20"/>
          <w:szCs w:val="20"/>
        </w:rPr>
        <w:t xml:space="preserve">(c)AFP/Sonny TUMBELAKA </w:t>
      </w:r>
    </w:p>
    <w:p w:rsidR="00A301D6" w:rsidRDefault="00A301D6">
      <w:pPr>
        <w:rPr>
          <w:rFonts w:hint="eastAsia"/>
        </w:rPr>
      </w:pPr>
    </w:p>
    <w:p w:rsidR="00824D21" w:rsidRDefault="00824D21">
      <w:pPr>
        <w:rPr>
          <w:rFonts w:hint="eastAsia"/>
        </w:rPr>
      </w:pPr>
      <w:hyperlink r:id="rId9" w:history="1">
        <w:r>
          <w:rPr>
            <w:rStyle w:val="a3"/>
            <w:rFonts w:eastAsia="Times New Roman"/>
          </w:rPr>
          <w:t>http://www.afpbb.com/articles/-/2178432</w:t>
        </w:r>
      </w:hyperlink>
    </w:p>
    <w:sectPr w:rsidR="00824D21" w:rsidSect="00824D21">
      <w:pgSz w:w="11900" w:h="16840"/>
      <w:pgMar w:top="1701"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ヒラギノ明朝 ProN W3">
    <w:panose1 w:val="0202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2020609040205080304"/>
    <w:charset w:val="4E"/>
    <w:family w:val="auto"/>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w:panose1 w:val="02040604050505020304"/>
    <w:charset w:val="00"/>
    <w:family w:val="auto"/>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960"/>
  <w:drawingGridHorizontalSpacing w:val="1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21"/>
    <w:rsid w:val="00824D21"/>
    <w:rsid w:val="00A30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AB09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ヒラギノ明朝 ProN W3"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824D21"/>
    <w:pPr>
      <w:widowControl/>
      <w:spacing w:before="100" w:beforeAutospacing="1" w:after="100" w:afterAutospacing="1"/>
      <w:jc w:val="left"/>
      <w:outlineLvl w:val="0"/>
    </w:pPr>
    <w:rPr>
      <w:rFonts w:ascii="Times" w:hAnsi="Times"/>
      <w:b/>
      <w:bCs/>
      <w:kern w:val="36"/>
      <w:sz w:val="48"/>
      <w:szCs w:val="48"/>
    </w:rPr>
  </w:style>
  <w:style w:type="paragraph" w:styleId="2">
    <w:name w:val="heading 2"/>
    <w:basedOn w:val="a"/>
    <w:link w:val="20"/>
    <w:uiPriority w:val="9"/>
    <w:qFormat/>
    <w:rsid w:val="00824D21"/>
    <w:pPr>
      <w:widowControl/>
      <w:spacing w:before="100" w:beforeAutospacing="1" w:after="100" w:afterAutospacing="1"/>
      <w:jc w:val="left"/>
      <w:outlineLvl w:val="1"/>
    </w:pPr>
    <w:rPr>
      <w:rFonts w:ascii="Times" w:hAnsi="Time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4D21"/>
    <w:rPr>
      <w:rFonts w:ascii="Times" w:hAnsi="Times"/>
      <w:b/>
      <w:bCs/>
      <w:kern w:val="36"/>
      <w:sz w:val="48"/>
      <w:szCs w:val="48"/>
    </w:rPr>
  </w:style>
  <w:style w:type="character" w:customStyle="1" w:styleId="20">
    <w:name w:val="見出し 2 (文字)"/>
    <w:basedOn w:val="a0"/>
    <w:link w:val="2"/>
    <w:uiPriority w:val="9"/>
    <w:rsid w:val="00824D21"/>
    <w:rPr>
      <w:rFonts w:ascii="Times" w:hAnsi="Times"/>
      <w:b/>
      <w:bCs/>
      <w:sz w:val="36"/>
      <w:szCs w:val="36"/>
    </w:rPr>
  </w:style>
  <w:style w:type="character" w:customStyle="1" w:styleId="day">
    <w:name w:val="day"/>
    <w:basedOn w:val="a0"/>
    <w:rsid w:val="00824D21"/>
  </w:style>
  <w:style w:type="character" w:customStyle="1" w:styleId="location">
    <w:name w:val="location"/>
    <w:basedOn w:val="a0"/>
    <w:rsid w:val="00824D21"/>
  </w:style>
  <w:style w:type="character" w:styleId="a3">
    <w:name w:val="Hyperlink"/>
    <w:basedOn w:val="a0"/>
    <w:uiPriority w:val="99"/>
    <w:semiHidden/>
    <w:unhideWhenUsed/>
    <w:rsid w:val="00824D21"/>
    <w:rPr>
      <w:color w:val="0000FF"/>
      <w:u w:val="single"/>
    </w:rPr>
  </w:style>
  <w:style w:type="paragraph" w:styleId="a4">
    <w:name w:val="Balloon Text"/>
    <w:basedOn w:val="a"/>
    <w:link w:val="a5"/>
    <w:uiPriority w:val="99"/>
    <w:semiHidden/>
    <w:unhideWhenUsed/>
    <w:rsid w:val="00824D21"/>
    <w:rPr>
      <w:rFonts w:ascii="Lucida Grande" w:hAnsi="Lucida Grande" w:cs="Lucida Grande"/>
      <w:sz w:val="18"/>
      <w:szCs w:val="18"/>
    </w:rPr>
  </w:style>
  <w:style w:type="character" w:customStyle="1" w:styleId="a5">
    <w:name w:val="吹き出し (文字)"/>
    <w:basedOn w:val="a0"/>
    <w:link w:val="a4"/>
    <w:uiPriority w:val="99"/>
    <w:semiHidden/>
    <w:rsid w:val="00824D2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ヒラギノ明朝 ProN W3"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824D21"/>
    <w:pPr>
      <w:widowControl/>
      <w:spacing w:before="100" w:beforeAutospacing="1" w:after="100" w:afterAutospacing="1"/>
      <w:jc w:val="left"/>
      <w:outlineLvl w:val="0"/>
    </w:pPr>
    <w:rPr>
      <w:rFonts w:ascii="Times" w:hAnsi="Times"/>
      <w:b/>
      <w:bCs/>
      <w:kern w:val="36"/>
      <w:sz w:val="48"/>
      <w:szCs w:val="48"/>
    </w:rPr>
  </w:style>
  <w:style w:type="paragraph" w:styleId="2">
    <w:name w:val="heading 2"/>
    <w:basedOn w:val="a"/>
    <w:link w:val="20"/>
    <w:uiPriority w:val="9"/>
    <w:qFormat/>
    <w:rsid w:val="00824D21"/>
    <w:pPr>
      <w:widowControl/>
      <w:spacing w:before="100" w:beforeAutospacing="1" w:after="100" w:afterAutospacing="1"/>
      <w:jc w:val="left"/>
      <w:outlineLvl w:val="1"/>
    </w:pPr>
    <w:rPr>
      <w:rFonts w:ascii="Times" w:hAnsi="Time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4D21"/>
    <w:rPr>
      <w:rFonts w:ascii="Times" w:hAnsi="Times"/>
      <w:b/>
      <w:bCs/>
      <w:kern w:val="36"/>
      <w:sz w:val="48"/>
      <w:szCs w:val="48"/>
    </w:rPr>
  </w:style>
  <w:style w:type="character" w:customStyle="1" w:styleId="20">
    <w:name w:val="見出し 2 (文字)"/>
    <w:basedOn w:val="a0"/>
    <w:link w:val="2"/>
    <w:uiPriority w:val="9"/>
    <w:rsid w:val="00824D21"/>
    <w:rPr>
      <w:rFonts w:ascii="Times" w:hAnsi="Times"/>
      <w:b/>
      <w:bCs/>
      <w:sz w:val="36"/>
      <w:szCs w:val="36"/>
    </w:rPr>
  </w:style>
  <w:style w:type="character" w:customStyle="1" w:styleId="day">
    <w:name w:val="day"/>
    <w:basedOn w:val="a0"/>
    <w:rsid w:val="00824D21"/>
  </w:style>
  <w:style w:type="character" w:customStyle="1" w:styleId="location">
    <w:name w:val="location"/>
    <w:basedOn w:val="a0"/>
    <w:rsid w:val="00824D21"/>
  </w:style>
  <w:style w:type="character" w:styleId="a3">
    <w:name w:val="Hyperlink"/>
    <w:basedOn w:val="a0"/>
    <w:uiPriority w:val="99"/>
    <w:semiHidden/>
    <w:unhideWhenUsed/>
    <w:rsid w:val="00824D21"/>
    <w:rPr>
      <w:color w:val="0000FF"/>
      <w:u w:val="single"/>
    </w:rPr>
  </w:style>
  <w:style w:type="paragraph" w:styleId="a4">
    <w:name w:val="Balloon Text"/>
    <w:basedOn w:val="a"/>
    <w:link w:val="a5"/>
    <w:uiPriority w:val="99"/>
    <w:semiHidden/>
    <w:unhideWhenUsed/>
    <w:rsid w:val="00824D21"/>
    <w:rPr>
      <w:rFonts w:ascii="Lucida Grande" w:hAnsi="Lucida Grande" w:cs="Lucida Grande"/>
      <w:sz w:val="18"/>
      <w:szCs w:val="18"/>
    </w:rPr>
  </w:style>
  <w:style w:type="character" w:customStyle="1" w:styleId="a5">
    <w:name w:val="吹き出し (文字)"/>
    <w:basedOn w:val="a0"/>
    <w:link w:val="a4"/>
    <w:uiPriority w:val="99"/>
    <w:semiHidden/>
    <w:rsid w:val="00824D2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088755">
      <w:bodyDiv w:val="1"/>
      <w:marLeft w:val="0"/>
      <w:marRight w:val="0"/>
      <w:marTop w:val="0"/>
      <w:marBottom w:val="0"/>
      <w:divBdr>
        <w:top w:val="none" w:sz="0" w:space="0" w:color="auto"/>
        <w:left w:val="none" w:sz="0" w:space="0" w:color="auto"/>
        <w:bottom w:val="none" w:sz="0" w:space="0" w:color="auto"/>
        <w:right w:val="none" w:sz="0" w:space="0" w:color="auto"/>
      </w:divBdr>
      <w:divsChild>
        <w:div w:id="680281832">
          <w:marLeft w:val="0"/>
          <w:marRight w:val="0"/>
          <w:marTop w:val="0"/>
          <w:marBottom w:val="0"/>
          <w:divBdr>
            <w:top w:val="none" w:sz="0" w:space="0" w:color="auto"/>
            <w:left w:val="none" w:sz="0" w:space="0" w:color="auto"/>
            <w:bottom w:val="none" w:sz="0" w:space="0" w:color="auto"/>
            <w:right w:val="none" w:sz="0" w:space="0" w:color="auto"/>
          </w:divBdr>
        </w:div>
        <w:div w:id="1296763691">
          <w:marLeft w:val="0"/>
          <w:marRight w:val="0"/>
          <w:marTop w:val="0"/>
          <w:marBottom w:val="0"/>
          <w:divBdr>
            <w:top w:val="none" w:sz="0" w:space="0" w:color="auto"/>
            <w:left w:val="none" w:sz="0" w:space="0" w:color="auto"/>
            <w:bottom w:val="none" w:sz="0" w:space="0" w:color="auto"/>
            <w:right w:val="none" w:sz="0" w:space="0" w:color="auto"/>
          </w:divBdr>
        </w:div>
        <w:div w:id="1792478597">
          <w:marLeft w:val="0"/>
          <w:marRight w:val="0"/>
          <w:marTop w:val="0"/>
          <w:marBottom w:val="0"/>
          <w:divBdr>
            <w:top w:val="none" w:sz="0" w:space="0" w:color="auto"/>
            <w:left w:val="none" w:sz="0" w:space="0" w:color="auto"/>
            <w:bottom w:val="none" w:sz="0" w:space="0" w:color="auto"/>
            <w:right w:val="none" w:sz="0" w:space="0" w:color="auto"/>
          </w:divBdr>
        </w:div>
        <w:div w:id="1169518749">
          <w:marLeft w:val="0"/>
          <w:marRight w:val="0"/>
          <w:marTop w:val="0"/>
          <w:marBottom w:val="0"/>
          <w:divBdr>
            <w:top w:val="none" w:sz="0" w:space="0" w:color="auto"/>
            <w:left w:val="none" w:sz="0" w:space="0" w:color="auto"/>
            <w:bottom w:val="none" w:sz="0" w:space="0" w:color="auto"/>
            <w:right w:val="none" w:sz="0" w:space="0" w:color="auto"/>
          </w:divBdr>
          <w:divsChild>
            <w:div w:id="9157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afpbb.com/search?fulltext=WHO&amp;category%5B%5D=AFPBB%3e&#35352;&#20107;&amp;category%5B%5D=&#12527;&#12540;&#12523;&#12489;&#12459;&#12483;&#12503;&amp;category%5B%5D=&#20116;&#36650;" TargetMode="External"/><Relationship Id="rId7" Type="http://schemas.openxmlformats.org/officeDocument/2006/relationships/hyperlink" Target="http://www.afpbb.com/search?fulltext=David%20Heymann&amp;category%5B%5D=AFPBB%3e&#35352;&#20107;&amp;category%5B%5D=&#12527;&#12540;&#12523;&#12489;&#12459;&#12483;&#12503;&amp;category%5B%5D=&#20116;&#36650;" TargetMode="External"/><Relationship Id="rId8" Type="http://schemas.openxmlformats.org/officeDocument/2006/relationships/hyperlink" Target="http://www.afpbb.com/search?fulltext=Baxter%20International%20Inc&amp;category%5B%5D=AFPBB%3e&#35352;&#20107;&amp;category%5B%5D=&#12527;&#12540;&#12523;&#12489;&#12459;&#12483;&#12503;&amp;category%5B%5D=&#20116;&#36650;" TargetMode="External"/><Relationship Id="rId9" Type="http://schemas.openxmlformats.org/officeDocument/2006/relationships/hyperlink" Target="http://www.afpbb.com/articles/-/2178432"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176</Words>
  <Characters>1004</Characters>
  <Application>Microsoft Macintosh Word</Application>
  <DocSecurity>0</DocSecurity>
  <Lines>8</Lines>
  <Paragraphs>2</Paragraphs>
  <ScaleCrop>false</ScaleCrop>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moloney lawrie</dc:creator>
  <cp:keywords/>
  <dc:description/>
  <cp:lastModifiedBy>moloney lawrie</cp:lastModifiedBy>
  <cp:revision>1</cp:revision>
  <dcterms:created xsi:type="dcterms:W3CDTF">2017-12-19T08:04:00Z</dcterms:created>
  <dcterms:modified xsi:type="dcterms:W3CDTF">2017-12-19T08:06:00Z</dcterms:modified>
</cp:coreProperties>
</file>